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541"/>
          <w:sz w:val="21"/>
          <w:szCs w:val="21"/>
          <w:lang w:eastAsia="ru-RU"/>
        </w:rPr>
        <w:drawing>
          <wp:inline distT="0" distB="0" distL="0" distR="0">
            <wp:extent cx="5867400" cy="5867400"/>
            <wp:effectExtent l="19050" t="0" r="0" b="0"/>
            <wp:docPr id="1" name="Рисунок 1" descr="Измельчитель кухонный Qcooker Waste Garbage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льчитель кухонный Qcooker Waste Garbage Process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43541"/>
          <w:sz w:val="21"/>
          <w:szCs w:val="21"/>
          <w:lang w:eastAsia="ru-RU"/>
        </w:rPr>
      </w:pP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  <w:r w:rsidRPr="00876067">
        <w:rPr>
          <w:rFonts w:ascii="inherit" w:eastAsia="Times New Roman" w:hAnsi="inherit" w:cs="Arial"/>
          <w:color w:val="243541"/>
          <w:sz w:val="27"/>
          <w:szCs w:val="27"/>
          <w:lang w:eastAsia="ru-RU"/>
        </w:rPr>
        <w:t>Отходы, не поддающиеся измельчению</w:t>
      </w: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4354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3541"/>
          <w:sz w:val="21"/>
          <w:szCs w:val="21"/>
          <w:lang w:eastAsia="ru-RU"/>
        </w:rPr>
        <w:drawing>
          <wp:inline distT="0" distB="0" distL="0" distR="0">
            <wp:extent cx="9334500" cy="4667250"/>
            <wp:effectExtent l="19050" t="0" r="0" b="0"/>
            <wp:docPr id="2" name="Рисунок 2" descr="Измельчитель кухонный Qcooker Waste Garbage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мельчитель кухонный Qcooker Waste Garbage Process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  <w:r w:rsidRPr="00876067">
        <w:rPr>
          <w:rFonts w:ascii="inherit" w:eastAsia="Times New Roman" w:hAnsi="inherit" w:cs="Arial"/>
          <w:color w:val="243541"/>
          <w:sz w:val="27"/>
          <w:szCs w:val="27"/>
          <w:lang w:eastAsia="ru-RU"/>
        </w:rPr>
        <w:lastRenderedPageBreak/>
        <w:t xml:space="preserve">Список </w:t>
      </w:r>
      <w:proofErr w:type="gramStart"/>
      <w:r w:rsidRPr="00876067">
        <w:rPr>
          <w:rFonts w:ascii="inherit" w:eastAsia="Times New Roman" w:hAnsi="inherit" w:cs="Arial"/>
          <w:color w:val="243541"/>
          <w:sz w:val="27"/>
          <w:szCs w:val="27"/>
          <w:lang w:eastAsia="ru-RU"/>
        </w:rPr>
        <w:t>комплектующих</w:t>
      </w:r>
      <w:proofErr w:type="gramEnd"/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4354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3541"/>
          <w:sz w:val="21"/>
          <w:szCs w:val="21"/>
          <w:lang w:eastAsia="ru-RU"/>
        </w:rPr>
        <w:drawing>
          <wp:inline distT="0" distB="0" distL="0" distR="0">
            <wp:extent cx="9334500" cy="4667250"/>
            <wp:effectExtent l="19050" t="0" r="0" b="0"/>
            <wp:docPr id="3" name="Рисунок 3" descr="Измельчитель кухонный Qcooker Waste Garbage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льчитель кухонный Qcooker Waste Garbage Process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</w:p>
    <w:p w:rsid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  <w:r w:rsidRPr="00876067">
        <w:rPr>
          <w:rFonts w:ascii="inherit" w:eastAsia="Times New Roman" w:hAnsi="inherit" w:cs="Arial"/>
          <w:color w:val="243541"/>
          <w:sz w:val="27"/>
          <w:szCs w:val="27"/>
          <w:lang w:eastAsia="ru-RU"/>
        </w:rPr>
        <w:lastRenderedPageBreak/>
        <w:t>Подключение к одной или двум раковинам</w:t>
      </w: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4354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3541"/>
          <w:sz w:val="21"/>
          <w:szCs w:val="21"/>
          <w:lang w:eastAsia="ru-RU"/>
        </w:rPr>
        <w:drawing>
          <wp:inline distT="0" distB="0" distL="0" distR="0">
            <wp:extent cx="9334500" cy="4667250"/>
            <wp:effectExtent l="19050" t="0" r="0" b="0"/>
            <wp:docPr id="4" name="Рисунок 4" descr="Измельчитель кухонный Qcooker Waste Garbage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мельчитель кухонный Qcooker Waste Garbage Process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</w:p>
    <w:p w:rsid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  <w:r w:rsidRPr="00876067">
        <w:rPr>
          <w:rFonts w:ascii="inherit" w:eastAsia="Times New Roman" w:hAnsi="inherit" w:cs="Arial"/>
          <w:color w:val="243541"/>
          <w:sz w:val="27"/>
          <w:szCs w:val="27"/>
          <w:lang w:eastAsia="ru-RU"/>
        </w:rPr>
        <w:lastRenderedPageBreak/>
        <w:t>Для установки требуется убедиться в следующих условиях</w:t>
      </w: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4354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3541"/>
          <w:sz w:val="21"/>
          <w:szCs w:val="21"/>
          <w:lang w:eastAsia="ru-RU"/>
        </w:rPr>
        <w:drawing>
          <wp:inline distT="0" distB="0" distL="0" distR="0">
            <wp:extent cx="9334500" cy="4667250"/>
            <wp:effectExtent l="19050" t="0" r="0" b="0"/>
            <wp:docPr id="5" name="Рисунок 5" descr="Измельчитель кухонный Qcooker Waste Garbage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мельчитель кухонный Qcooker Waste Garbage Process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4354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3541"/>
          <w:sz w:val="21"/>
          <w:szCs w:val="21"/>
          <w:lang w:eastAsia="ru-RU"/>
        </w:rPr>
        <w:lastRenderedPageBreak/>
        <w:drawing>
          <wp:inline distT="0" distB="0" distL="0" distR="0">
            <wp:extent cx="9334500" cy="4667250"/>
            <wp:effectExtent l="19050" t="0" r="0" b="0"/>
            <wp:docPr id="6" name="Рисунок 6" descr="Измельчитель кухонный Qcooker Waste Garbage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мельчитель кухонный Qcooker Waste Garbage Process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  <w:r w:rsidRPr="00876067">
        <w:rPr>
          <w:rFonts w:ascii="inherit" w:eastAsia="Times New Roman" w:hAnsi="inherit" w:cs="Arial"/>
          <w:color w:val="243541"/>
          <w:sz w:val="27"/>
          <w:szCs w:val="27"/>
          <w:lang w:eastAsia="ru-RU"/>
        </w:rPr>
        <w:t>Иллюстрация монтажа</w:t>
      </w: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4354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3541"/>
          <w:sz w:val="21"/>
          <w:szCs w:val="21"/>
          <w:lang w:eastAsia="ru-RU"/>
        </w:rPr>
        <w:lastRenderedPageBreak/>
        <w:drawing>
          <wp:inline distT="0" distB="0" distL="0" distR="0">
            <wp:extent cx="9334500" cy="4667250"/>
            <wp:effectExtent l="19050" t="0" r="0" b="0"/>
            <wp:docPr id="7" name="Рисунок 7" descr="Измельчитель кухонный Qcooker Waste Garbage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мельчитель кухонный Qcooker Waste Garbage Process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</w:p>
    <w:p w:rsid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</w:p>
    <w:p w:rsid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43541"/>
          <w:sz w:val="27"/>
          <w:szCs w:val="27"/>
          <w:lang w:eastAsia="ru-RU"/>
        </w:rPr>
      </w:pPr>
      <w:r w:rsidRPr="00876067">
        <w:rPr>
          <w:rFonts w:ascii="inherit" w:eastAsia="Times New Roman" w:hAnsi="inherit" w:cs="Arial"/>
          <w:color w:val="243541"/>
          <w:sz w:val="27"/>
          <w:szCs w:val="27"/>
          <w:lang w:eastAsia="ru-RU"/>
        </w:rPr>
        <w:lastRenderedPageBreak/>
        <w:t>Габариты</w:t>
      </w:r>
    </w:p>
    <w:p w:rsidR="00876067" w:rsidRPr="00876067" w:rsidRDefault="00876067" w:rsidP="008760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4354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3541"/>
          <w:sz w:val="21"/>
          <w:szCs w:val="21"/>
          <w:lang w:eastAsia="ru-RU"/>
        </w:rPr>
        <w:drawing>
          <wp:inline distT="0" distB="0" distL="0" distR="0">
            <wp:extent cx="9334500" cy="4667250"/>
            <wp:effectExtent l="19050" t="0" r="0" b="0"/>
            <wp:docPr id="8" name="Рисунок 8" descr="Измельчитель кухонный Qcooker Waste Garbage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мельчитель кухонный Qcooker Waste Garbage Process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67" w:rsidRPr="00876067" w:rsidRDefault="00876067" w:rsidP="00876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3541"/>
          <w:sz w:val="21"/>
          <w:szCs w:val="21"/>
          <w:lang w:eastAsia="ru-RU"/>
        </w:rPr>
      </w:pPr>
      <w:r w:rsidRPr="00876067">
        <w:rPr>
          <w:rFonts w:ascii="Arial" w:eastAsia="Times New Roman" w:hAnsi="Arial" w:cs="Arial"/>
          <w:color w:val="243541"/>
          <w:sz w:val="21"/>
          <w:szCs w:val="21"/>
          <w:lang w:eastAsia="ru-RU"/>
        </w:rPr>
        <w:t> </w:t>
      </w:r>
    </w:p>
    <w:p w:rsidR="00D92EAE" w:rsidRDefault="00D92EAE"/>
    <w:sectPr w:rsidR="00D92EAE" w:rsidSect="00876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067"/>
    <w:rsid w:val="00876067"/>
    <w:rsid w:val="00D9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AE"/>
  </w:style>
  <w:style w:type="paragraph" w:styleId="3">
    <w:name w:val="heading 3"/>
    <w:basedOn w:val="a"/>
    <w:link w:val="30"/>
    <w:uiPriority w:val="9"/>
    <w:qFormat/>
    <w:rsid w:val="00876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760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60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3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01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1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0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6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9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27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8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56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36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19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</Words>
  <Characters>177</Characters>
  <Application>Microsoft Office Word</Application>
  <DocSecurity>0</DocSecurity>
  <Lines>1</Lines>
  <Paragraphs>1</Paragraphs>
  <ScaleCrop>false</ScaleCrop>
  <Company>Image&amp;Matros ®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2021-08-18T09:37:00Z</dcterms:created>
  <dcterms:modified xsi:type="dcterms:W3CDTF">2021-08-18T09:40:00Z</dcterms:modified>
</cp:coreProperties>
</file>